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>MGOPS.261.2.2025</w:t>
        <w:tab/>
        <w:tab/>
        <w:tab/>
        <w:tab/>
        <w:tab/>
        <w:tab/>
        <w:tab/>
        <w:tab/>
        <w:t>Łask, 18.11.2025 r.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b/>
          <w:b/>
          <w:sz w:val="24"/>
          <w:szCs w:val="24"/>
          <w:lang w:eastAsia="pl-PL"/>
        </w:rPr>
      </w:pPr>
      <w:r>
        <w:rPr>
          <w:rFonts w:eastAsia="Times New Roman"/>
          <w:b/>
          <w:bCs/>
          <w:sz w:val="36"/>
          <w:szCs w:val="24"/>
          <w:lang w:eastAsia="pl-PL"/>
        </w:rPr>
        <w:t>ZAPYTANIE OFERTOWE</w:t>
      </w:r>
      <w:r>
        <w:rPr>
          <w:rFonts w:eastAsia="Times New Roman"/>
          <w:b/>
          <w:bCs/>
          <w:sz w:val="32"/>
          <w:szCs w:val="24"/>
          <w:lang w:eastAsia="pl-PL"/>
        </w:rPr>
        <w:br/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Kierownik Miejsko - Gminnego Ośrodka Pomocy Społecznej w Łasku zaprasza do złożenia oferty.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  <w:t>Przedmiotem zamówienia jest wykonanie usługi, polegającej na dokonaniu przewozu zwłok oraz zorganizowaniu pochówku dla osób, wobec których organem zobowiązanym do pokrycia kosztów pogrzebu jest Gmina Łask (zgodnie z Uchwałą Nr VIII/60/2019 Rady Miejskiej w Łasku z dnia                       03 kwietnia 2019 r. w sprawie ustalenia zasad sprawiania pogrzebu na koszt Gminy Łask oraz określenia zasad zwrotu wydatków na pokrycie kosztów pogrzebu.)</w:t>
      </w:r>
    </w:p>
    <w:p>
      <w:pPr>
        <w:pStyle w:val="Normal"/>
        <w:spacing w:lineRule="auto" w:line="240" w:beforeAutospacing="1" w:afterAutospacing="1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I. Nazwa oraz adres zamawiającego.</w:t>
      </w:r>
    </w:p>
    <w:p>
      <w:pPr>
        <w:pStyle w:val="Normal"/>
        <w:spacing w:lineRule="auto" w:line="240" w:beforeAutospacing="1" w:afterAutospacing="1"/>
        <w:rPr>
          <w:rFonts w:eastAsia="Times New Roman"/>
          <w:b/>
          <w:b/>
          <w:bCs/>
          <w:lang w:eastAsia="pl-PL"/>
        </w:rPr>
      </w:pPr>
      <w:r>
        <w:rPr>
          <w:rFonts w:eastAsia="Times New Roman"/>
          <w:lang w:eastAsia="pl-PL"/>
        </w:rPr>
        <w:t>Miejsko-Gminny Ośrodek Pomocy Społecznej w Łasku</w:t>
        <w:br/>
        <w:t>ul. Stefana Batorego 31</w:t>
        <w:br/>
        <w:t>98-100 Łask</w:t>
        <w:br/>
        <w:br/>
      </w:r>
      <w:r>
        <w:rPr>
          <w:rFonts w:eastAsia="Times New Roman"/>
          <w:b/>
          <w:bCs/>
          <w:lang w:eastAsia="pl-PL"/>
        </w:rPr>
        <w:t>II. Tryb udzielania zamówienia.</w:t>
      </w:r>
    </w:p>
    <w:p>
      <w:pPr>
        <w:pStyle w:val="Normal"/>
        <w:spacing w:lineRule="auto" w:line="240" w:beforeAutospacing="1" w:afterAutospacing="1"/>
        <w:jc w:val="both"/>
        <w:rPr/>
      </w:pPr>
      <w:r>
        <w:rPr/>
        <w:t>Zgodnie z przepisami art. 2 ust.1 pkt 1 ustawy z dnia 11 września 2019 r. Prawo zamówień publicznych (t.j. Dz. U. z 2024 r. poz. 1320) do postępowania nie stosuje się przepisów niniejszej ustawy. Wartość zamówienia nie przekracza 1</w:t>
      </w:r>
      <w:r>
        <w:rPr/>
        <w:t>3</w:t>
      </w:r>
      <w:r>
        <w:rPr/>
        <w:t>0 000 zł.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/>
          <w:b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III. Opis przedmiotu zamówienia.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/>
          <w:bCs/>
          <w:lang w:eastAsia="pl-PL"/>
        </w:rPr>
        <w:t>Przedmiotem zamówienia jest świadczenie w 2026 roku usługi</w:t>
      </w:r>
      <w:r>
        <w:rPr/>
        <w:t xml:space="preserve"> polegającej na dokonaniu przewozu zwłok oraz zorganizowaniu pochówku dla osób, wobec których organem zobowiązanym do pokrycia kosztów pogrzebu jest Gmina Łask  Wykonawca wskaże w ofercie cenę oddzielnie dla pochówku tradycyjnego i pochówku z kremacją. Cena powinna zawierać wszystkie koszty związane                                 z wykonaniem przedmiotu zamówienia zgodnie z wykazem usług.</w:t>
      </w:r>
    </w:p>
    <w:p>
      <w:pPr>
        <w:pStyle w:val="ListParagraph"/>
        <w:spacing w:lineRule="auto" w:line="360" w:before="0" w:after="0"/>
        <w:ind w:left="0" w:firstLine="426"/>
        <w:contextualSpacing/>
        <w:jc w:val="both"/>
        <w:rPr/>
      </w:pPr>
      <w:r>
        <w:rPr/>
        <w:t>Zakres ww. przedmiotu zamówienia obejmuje wykonanie czynności w zakresie przeprowadzenia pochówku, a w szczególności:</w:t>
      </w:r>
    </w:p>
    <w:p>
      <w:pPr>
        <w:pStyle w:val="Normal"/>
        <w:spacing w:lineRule="auto" w:line="240" w:before="0" w:after="0"/>
        <w:rPr>
          <w:rFonts w:cs="TimesNewRomanPSMT"/>
        </w:rPr>
      </w:pPr>
      <w:r>
        <w:rPr>
          <w:rFonts w:cs="TimesNewRomanPSMT"/>
        </w:rPr>
        <w:t>1) załatwienie formalności związanych ze zgonem i pogrzebem;</w:t>
      </w:r>
    </w:p>
    <w:p>
      <w:pPr>
        <w:pStyle w:val="Normal"/>
        <w:spacing w:lineRule="auto" w:line="240" w:before="0" w:after="0"/>
        <w:rPr>
          <w:rFonts w:cs="TimesNewRomanPSMT"/>
        </w:rPr>
      </w:pPr>
      <w:r>
        <w:rPr>
          <w:rFonts w:cs="TimesNewRomanPSMT"/>
        </w:rPr>
        <w:t>2) zakup trumny lub urny wraz z akcesoriami;</w:t>
      </w:r>
    </w:p>
    <w:p>
      <w:pPr>
        <w:pStyle w:val="Normal"/>
        <w:spacing w:lineRule="auto" w:line="240" w:before="0" w:after="0"/>
        <w:rPr>
          <w:rFonts w:cs="TimesNewRomanPSMT"/>
        </w:rPr>
      </w:pPr>
      <w:r>
        <w:rPr>
          <w:rFonts w:cs="TimesNewRomanPSMT"/>
        </w:rPr>
        <w:t>3) zakup niezbędnego ubrania i obuwia, w przypadku gdy zmarły nie posiadał;</w:t>
      </w:r>
    </w:p>
    <w:p>
      <w:pPr>
        <w:pStyle w:val="Normal"/>
        <w:spacing w:lineRule="auto" w:line="240" w:before="0" w:after="0"/>
        <w:rPr>
          <w:rFonts w:cs="TimesNewRomanPSMT"/>
        </w:rPr>
      </w:pPr>
      <w:r>
        <w:rPr>
          <w:rFonts w:cs="TimesNewRomanPSMT"/>
        </w:rPr>
        <w:t>4) przygotowanie zwłok do pochówku (umycie i ubranie);</w:t>
      </w:r>
    </w:p>
    <w:p>
      <w:pPr>
        <w:pStyle w:val="Normal"/>
        <w:spacing w:lineRule="auto" w:line="240" w:before="0" w:after="0"/>
        <w:rPr>
          <w:rFonts w:cs="TimesNewRomanPSMT"/>
        </w:rPr>
      </w:pPr>
      <w:r>
        <w:rPr>
          <w:rFonts w:cs="TimesNewRomanPSMT"/>
        </w:rPr>
        <w:t>5) pokrycie kosztów chłodni oraz prosektorium;</w:t>
      </w:r>
    </w:p>
    <w:p>
      <w:pPr>
        <w:pStyle w:val="Normal"/>
        <w:spacing w:lineRule="auto" w:line="240" w:before="0" w:after="0"/>
        <w:rPr>
          <w:rFonts w:cs="TimesNewRomanPSMT"/>
        </w:rPr>
      </w:pPr>
      <w:r>
        <w:rPr>
          <w:rFonts w:cs="TimesNewRomanPSMT"/>
        </w:rPr>
        <w:t>6) pokrycie kosztów transportu zwłok do miejsca pochówku;</w:t>
      </w:r>
    </w:p>
    <w:p>
      <w:pPr>
        <w:pStyle w:val="Normal"/>
        <w:spacing w:lineRule="auto" w:line="240" w:before="0" w:after="0"/>
        <w:rPr>
          <w:rFonts w:cs="TimesNewRomanPSMT"/>
        </w:rPr>
      </w:pPr>
      <w:r>
        <w:rPr>
          <w:rFonts w:cs="TimesNewRomanPSMT"/>
        </w:rPr>
        <w:t>7) wykopanie i zasypanie grobu, oznaczenie grobu tabliczką;</w:t>
      </w:r>
    </w:p>
    <w:p>
      <w:pPr>
        <w:pStyle w:val="Normal"/>
        <w:spacing w:lineRule="auto" w:line="240" w:before="0" w:after="0"/>
        <w:rPr>
          <w:rFonts w:cs="TimesNewRomanPSMT"/>
        </w:rPr>
      </w:pPr>
      <w:r>
        <w:rPr>
          <w:rFonts w:cs="TimesNewRomanPSMT"/>
        </w:rPr>
        <w:t>8) pokrycie kosztów kremacji;</w:t>
      </w:r>
    </w:p>
    <w:p>
      <w:pPr>
        <w:pStyle w:val="Normal"/>
        <w:spacing w:lineRule="auto" w:line="240" w:before="0" w:after="0"/>
        <w:rPr>
          <w:rFonts w:cs="TimesNewRomanPSMT"/>
        </w:rPr>
      </w:pPr>
      <w:r>
        <w:rPr>
          <w:rFonts w:cs="TimesNewRomanPSMT"/>
        </w:rPr>
        <w:t>9) obsługę pogrzebu;</w:t>
      </w:r>
    </w:p>
    <w:p>
      <w:pPr>
        <w:pStyle w:val="Normal"/>
        <w:spacing w:lineRule="auto" w:line="240" w:before="0" w:after="0"/>
        <w:rPr>
          <w:rFonts w:cs="TimesNewRomanPSMT"/>
        </w:rPr>
      </w:pPr>
      <w:r>
        <w:rPr>
          <w:rFonts w:cs="TimesNewRomanPSMT"/>
        </w:rPr>
        <w:t>10) inne czynności wynikające z okoliczności, zgodnie z wyznaniem zmarłego, prawem oraz miejscowymi zwyczajami.</w:t>
      </w:r>
    </w:p>
    <w:p>
      <w:pPr>
        <w:pStyle w:val="Normal"/>
        <w:spacing w:lineRule="auto" w:line="240" w:before="0" w:after="0"/>
        <w:rPr>
          <w:rFonts w:cs="TimesNewRomanPSMT"/>
        </w:rPr>
      </w:pPr>
      <w:r>
        <w:rPr>
          <w:rFonts w:cs="TimesNewRomanPSMT"/>
        </w:rPr>
      </w:r>
    </w:p>
    <w:p>
      <w:pPr>
        <w:pStyle w:val="Normal"/>
        <w:spacing w:lineRule="auto" w:line="240" w:before="0" w:after="0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Miejsce świadczenia usług: Gmina Łask.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Pozostałe informacje dotyczące realizacji przedmiotu zamówienia zawiera wzór umowy, stanowiący załącznik do niniejszego zapytania.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/>
          <w:b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</w:r>
    </w:p>
    <w:p>
      <w:pPr>
        <w:pStyle w:val="Normal"/>
        <w:spacing w:lineRule="auto" w:line="240" w:beforeAutospacing="1" w:afterAutospacing="1"/>
        <w:jc w:val="both"/>
        <w:rPr>
          <w:rFonts w:eastAsia="Times New Roman"/>
          <w:b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</w:r>
    </w:p>
    <w:p>
      <w:pPr>
        <w:pStyle w:val="Normal"/>
        <w:spacing w:lineRule="auto" w:line="240" w:beforeAutospacing="1" w:afterAutospacing="1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IV. Termin wykonania usługi: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Autospacing="1"/>
        <w:ind w:left="1134" w:hanging="850"/>
        <w:contextualSpacing/>
        <w:rPr>
          <w:rFonts w:eastAsia="Times New Roman"/>
          <w:b/>
          <w:b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Usługa ciągła </w:t>
      </w:r>
      <w:r>
        <w:rPr>
          <w:rFonts w:eastAsia="Times New Roman"/>
          <w:b/>
          <w:bCs/>
          <w:lang w:eastAsia="pl-PL"/>
        </w:rPr>
        <w:t>od  01.01.2026 r.  do 31.12.2026 r.</w:t>
        <w:br/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Autospacing="1"/>
        <w:ind w:left="0" w:hanging="0"/>
        <w:contextualSpacing/>
        <w:rPr/>
      </w:pPr>
      <w:r>
        <w:rPr>
          <w:rFonts w:eastAsia="Times New Roman"/>
          <w:b/>
          <w:bCs/>
          <w:lang w:eastAsia="pl-PL"/>
        </w:rPr>
        <w:t xml:space="preserve">V. </w:t>
      </w:r>
      <w:r>
        <w:rPr>
          <w:b/>
        </w:rPr>
        <w:t xml:space="preserve">Kryteria oceny oferty: </w:t>
      </w:r>
      <w:r>
        <w:rPr/>
        <w:t>cena – 100% tj. zamawiający wybiera ofertę, która zawiera najniższą cenę.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Autospacing="1"/>
        <w:ind w:left="0" w:hanging="0"/>
        <w:contextualSpacing/>
        <w:rPr/>
      </w:pPr>
      <w:r>
        <w:rPr/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Autospacing="1"/>
        <w:ind w:left="0" w:hanging="0"/>
        <w:contextualSpacing/>
        <w:rPr/>
      </w:pPr>
      <w:r>
        <w:rPr>
          <w:b/>
        </w:rPr>
        <w:t>VI.</w:t>
      </w:r>
      <w:r>
        <w:rPr/>
        <w:t xml:space="preserve">  </w:t>
      </w:r>
      <w:r>
        <w:rPr>
          <w:b/>
        </w:rPr>
        <w:t>Istotne warunki zamówienia:</w:t>
      </w:r>
    </w:p>
    <w:p>
      <w:pPr>
        <w:pStyle w:val="ListParagraph"/>
        <w:numPr>
          <w:ilvl w:val="3"/>
          <w:numId w:val="6"/>
        </w:numPr>
        <w:spacing w:lineRule="auto" w:line="240" w:before="0" w:after="0"/>
        <w:ind w:left="284" w:hanging="284"/>
        <w:contextualSpacing/>
        <w:jc w:val="both"/>
        <w:rPr/>
      </w:pPr>
      <w:r>
        <w:rPr/>
        <w:t>Cena oferty winna obejmować cenę brutto za całość usługi, tj. wszystkie prace konieczne do wykonania przedmiotu zamówienia.</w:t>
      </w:r>
    </w:p>
    <w:p>
      <w:pPr>
        <w:pStyle w:val="ListParagraph"/>
        <w:numPr>
          <w:ilvl w:val="3"/>
          <w:numId w:val="7"/>
        </w:numPr>
        <w:spacing w:lineRule="auto" w:line="240" w:before="0" w:after="0"/>
        <w:ind w:left="284" w:hanging="284"/>
        <w:contextualSpacing/>
        <w:jc w:val="both"/>
        <w:rPr/>
      </w:pPr>
      <w:r>
        <w:rPr/>
        <w:t>Istotne dla strony postanowienia zostały zawarte w projekcie umowy, stanowiącej załącznik nr 1 do niniejszego zamówienia.</w:t>
      </w:r>
    </w:p>
    <w:p>
      <w:pPr>
        <w:pStyle w:val="ListParagraph"/>
        <w:numPr>
          <w:ilvl w:val="3"/>
          <w:numId w:val="8"/>
        </w:numPr>
        <w:spacing w:lineRule="auto" w:line="240" w:before="0" w:afterAutospacing="1"/>
        <w:ind w:left="284" w:hanging="284"/>
        <w:contextualSpacing/>
        <w:jc w:val="both"/>
        <w:rPr/>
      </w:pPr>
      <w:r>
        <w:rPr/>
        <w:t>Wykonawca winien złożyć ofertę cenową zawierającą pełny zakres usług, wraz z wyceną poszczególnych czynności wymienionych w pkt. III niniejszego zaproszenia do składania oferty cenowej.</w:t>
      </w:r>
    </w:p>
    <w:p>
      <w:pPr>
        <w:pStyle w:val="ListParagraph"/>
        <w:spacing w:lineRule="auto" w:line="240" w:before="0" w:afterAutospacing="1"/>
        <w:ind w:left="108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b/>
          <w:b/>
        </w:rPr>
      </w:pPr>
      <w:r>
        <w:rPr>
          <w:b/>
        </w:rPr>
        <w:t>VII</w:t>
      </w:r>
      <w:r>
        <w:rPr/>
        <w:t xml:space="preserve">. </w:t>
      </w:r>
      <w:r>
        <w:rPr>
          <w:b/>
        </w:rPr>
        <w:t>Sposób przygotowania oferty:</w:t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/>
      </w:pPr>
      <w:r>
        <w:rPr/>
        <w:t>Ofertę należy sporządzić na załączonym druku „Oferta”, w języku polskim, w formie pisemnej (na maszynie, komputerze, nieścieralnym atramentem lub długopisem). Oferta winna być podpisana przez właściciela lub osobę upoważnioną. W przypadku składania oferty w siedzibie Zamawiającego, w zamkniętej kopercie, należy umieścić na niej napis – „Oferta - sprawienie pogrzebu 2025 rok”.</w:t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b/>
          <w:b/>
        </w:rPr>
      </w:pPr>
      <w:r>
        <w:rPr>
          <w:b/>
        </w:rPr>
        <w:t>VIII.</w:t>
      </w:r>
      <w:r>
        <w:rPr/>
        <w:t xml:space="preserve"> </w:t>
      </w:r>
      <w:r>
        <w:rPr>
          <w:b/>
        </w:rPr>
        <w:t>Miejsce i termin złożenia oferty:</w:t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b/>
          <w:b/>
        </w:rPr>
      </w:pPr>
      <w:r>
        <w:rPr>
          <w:rFonts w:eastAsia="Times New Roman"/>
          <w:lang w:eastAsia="pl-PL"/>
        </w:rPr>
        <w:t xml:space="preserve">Ofertę należy złożyć w </w:t>
      </w:r>
      <w:r>
        <w:rPr>
          <w:rFonts w:eastAsia="Times New Roman"/>
          <w:b/>
          <w:lang w:eastAsia="pl-PL"/>
        </w:rPr>
        <w:t xml:space="preserve">Miejsko - </w:t>
      </w:r>
      <w:r>
        <w:rPr>
          <w:rFonts w:eastAsia="Times New Roman"/>
          <w:b/>
          <w:bCs/>
          <w:lang w:eastAsia="pl-PL"/>
        </w:rPr>
        <w:t>Gminnym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b/>
          <w:bCs/>
          <w:lang w:eastAsia="pl-PL"/>
        </w:rPr>
        <w:t>Ośrodku Pomocy Społecznej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b/>
          <w:bCs/>
          <w:lang w:eastAsia="pl-PL"/>
        </w:rPr>
        <w:t>w Łasku</w:t>
      </w:r>
      <w:r>
        <w:rPr>
          <w:rFonts w:eastAsia="Times New Roman"/>
          <w:lang w:eastAsia="pl-PL"/>
        </w:rPr>
        <w:t>, ul. Stefana Batorego 31, 98-100 Łask. Ofertę można składać drogą pocztową, e-mail na adres poczta@mgopslask.pl, przesyłką kurierską, osobiście, wyłącznie na formularzu ofertowym będącym załącznikiem nr 1 do niniejszego zapytania w terminie do dnia</w:t>
      </w:r>
      <w:r>
        <w:rPr>
          <w:rFonts w:eastAsia="Times New Roman"/>
          <w:b/>
          <w:bCs/>
          <w:lang w:eastAsia="pl-PL"/>
        </w:rPr>
        <w:t xml:space="preserve"> 05 grudnia 2025 roku r. do godziny 12:00 </w:t>
      </w:r>
      <w:r>
        <w:rPr>
          <w:rFonts w:eastAsia="Times New Roman"/>
          <w:lang w:eastAsia="pl-PL"/>
        </w:rPr>
        <w:t xml:space="preserve">z dopiskiem na kopercie lub w treści wiadomości </w:t>
      </w:r>
      <w:r>
        <w:rPr/>
        <w:t>„Oferta - sprawienie pogrzebu 202</w:t>
      </w:r>
      <w:r>
        <w:rPr/>
        <w:t>6</w:t>
      </w:r>
      <w:r>
        <w:rPr/>
        <w:t xml:space="preserve"> rok”.</w:t>
      </w:r>
    </w:p>
    <w:p>
      <w:pPr>
        <w:pStyle w:val="Normal"/>
        <w:spacing w:lineRule="auto" w:line="240" w:beforeAutospacing="1" w:afterAutospacing="1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Oferta musi być sporządzona w języku polskim.</w:t>
      </w:r>
    </w:p>
    <w:p>
      <w:pPr>
        <w:pStyle w:val="Normal"/>
        <w:spacing w:lineRule="auto" w:line="240" w:beforeAutospacing="1" w:afterAutospacing="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Oferty, złożone po terminie nie będą rozpatrywane. W toku badania i oceny ofert Zamawiający, może żądać od oferentów wyjaśnień dotyczących treści złożonych ofert.</w:t>
      </w:r>
    </w:p>
    <w:p>
      <w:pPr>
        <w:pStyle w:val="Normal"/>
        <w:spacing w:lineRule="auto" w:line="240" w:beforeAutospacing="1" w:afterAutospacing="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Zamawiający poprawia w ofercie: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oczywiste omyłki pisarskie,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oczywiste omyłki rachunkowe, z uwzględnieniem konsekwencji rachunkowych dokonanych poprawek.</w:t>
      </w:r>
    </w:p>
    <w:p>
      <w:pPr>
        <w:pStyle w:val="Normal"/>
        <w:spacing w:lineRule="auto" w:line="240" w:beforeAutospacing="1" w:afterAutospacing="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Oferta musi być podpisana przez Wykonawcę, tj. osobę uprawnioną.</w:t>
      </w:r>
    </w:p>
    <w:p>
      <w:pPr>
        <w:pStyle w:val="Normal"/>
        <w:spacing w:lineRule="auto" w:line="240" w:beforeAutospacing="1" w:afterAutospacing="1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IX. Osoba upoważniona do kontaktu z Wykonawcami:</w:t>
      </w:r>
      <w:r>
        <w:rPr>
          <w:rFonts w:eastAsia="Times New Roman"/>
          <w:lang w:eastAsia="pl-PL"/>
        </w:rPr>
        <w:t xml:space="preserve"> Natalia Rucińska - Kierownik Działu Świadczeń Społecznych, tel. 43 675 21 97, adres email: n.rucinska@mgopslask.pl  </w:t>
      </w:r>
    </w:p>
    <w:p>
      <w:pPr>
        <w:pStyle w:val="Normal"/>
        <w:spacing w:lineRule="auto" w:line="240" w:beforeAutospacing="1" w:afterAutospacing="1"/>
        <w:rPr>
          <w:rFonts w:eastAsia="Times New Roman"/>
          <w:b/>
          <w:b/>
          <w:lang w:eastAsia="pl-PL"/>
        </w:rPr>
      </w:pPr>
      <w:r>
        <w:rPr>
          <w:rFonts w:eastAsia="Times New Roman"/>
          <w:b/>
          <w:lang w:eastAsia="pl-PL"/>
        </w:rPr>
        <w:t>X. Załączniki do zapytania ofertowego:</w:t>
      </w:r>
    </w:p>
    <w:p>
      <w:pPr>
        <w:pStyle w:val="Normal"/>
        <w:spacing w:lineRule="auto" w:line="240" w:before="0" w:after="0"/>
        <w:rPr/>
      </w:pPr>
      <w:r>
        <w:rPr/>
        <w:t xml:space="preserve">       </w:t>
      </w:r>
      <w:r>
        <w:rPr/>
        <w:t>- 1. Formularz ofertowy;</w:t>
      </w:r>
    </w:p>
    <w:p>
      <w:pPr>
        <w:pStyle w:val="Normal"/>
        <w:spacing w:lineRule="auto" w:line="240" w:before="0" w:after="0"/>
        <w:rPr/>
      </w:pPr>
      <w:r>
        <w:rPr/>
        <w:t xml:space="preserve">       </w:t>
      </w:r>
      <w:r>
        <w:rPr/>
        <w:t>- 2. Oświadczenie o spełnianiu warunków;</w:t>
      </w:r>
    </w:p>
    <w:p>
      <w:pPr>
        <w:pStyle w:val="Normal"/>
        <w:spacing w:lineRule="auto" w:line="240"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</w:t>
      </w:r>
      <w:r>
        <w:rPr>
          <w:rFonts w:eastAsia="Times New Roman"/>
          <w:lang w:eastAsia="pl-PL"/>
        </w:rPr>
        <w:t>- 3. Projekt umowy</w:t>
      </w:r>
    </w:p>
    <w:p>
      <w:pPr>
        <w:pStyle w:val="ListParagraph"/>
        <w:spacing w:lineRule="auto" w:line="240" w:before="0" w:afterAutospacing="1"/>
        <w:ind w:left="1080" w:hanging="0"/>
        <w:contextualSpacing/>
        <w:rPr/>
      </w:pPr>
      <w:r>
        <w:rPr/>
      </w:r>
    </w:p>
    <w:sectPr>
      <w:type w:val="nextPage"/>
      <w:pgSz w:w="11906" w:h="16838"/>
      <w:pgMar w:left="1417" w:right="1417" w:gutter="0" w:header="0" w:top="567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3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7e0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cb23b5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b7e0b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d8722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NormalWeb">
    <w:name w:val="Normal (Web)"/>
    <w:basedOn w:val="Normal"/>
    <w:uiPriority w:val="99"/>
    <w:unhideWhenUsed/>
    <w:qFormat/>
    <w:rsid w:val="00f02b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Application>LibreOffice/7.2.5.2$Windows_X86_64 LibreOffice_project/499f9727c189e6ef3471021d6132d4c694f357e5</Application>
  <AppVersion>15.0000</AppVersion>
  <Pages>2</Pages>
  <Words>628</Words>
  <Characters>3917</Characters>
  <CharactersWithSpaces>4589</CharactersWithSpaces>
  <Paragraphs>44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2018-11-08T11:47:00Z</dcterms:created>
  <dc:creator>Martyna</dc:creator>
  <dc:description/>
  <dc:language>pl-PL</dc:language>
  <cp:lastModifiedBy/>
  <cp:lastPrinted>2022-11-22T10:08:00Z</cp:lastPrinted>
  <dcterms:modified xsi:type="dcterms:W3CDTF">2025-11-19T13:06:54Z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